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F4201A" w:rsidRDefault="00F4201A" w:rsidP="00F4201A">
      <w:pPr>
        <w:jc w:val="center"/>
        <w:rPr>
          <w:rFonts w:ascii="Garamond" w:hAnsi="Garamond" w:cs="Arial"/>
          <w:b/>
          <w:sz w:val="28"/>
        </w:rPr>
      </w:pPr>
      <w:r w:rsidRPr="008B3C26"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2EC7112A" wp14:editId="25EA576B">
            <wp:extent cx="1362891" cy="627017"/>
            <wp:effectExtent l="0" t="0" r="8890" b="1905"/>
            <wp:docPr id="5" name="Picture 2" descr="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_image002.jpg"/>
                    <pic:cNvPicPr/>
                  </pic:nvPicPr>
                  <pic:blipFill rotWithShape="1">
                    <a:blip r:embed="rId5" cstate="print"/>
                    <a:srcRect r="19121" b="21732"/>
                    <a:stretch/>
                  </pic:blipFill>
                  <pic:spPr bwMode="auto">
                    <a:xfrm>
                      <a:off x="0" y="0"/>
                      <a:ext cx="1362030" cy="626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7"/>
          <w:szCs w:val="27"/>
        </w:rPr>
        <w:t xml:space="preserve">                                            </w:t>
      </w:r>
      <w:r w:rsidRPr="008B3C26"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1FF1A750" wp14:editId="14AC6E33">
            <wp:extent cx="2151623" cy="835122"/>
            <wp:effectExtent l="0" t="0" r="1270" b="317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pra 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9" t="12831" r="3761" b="15364"/>
                    <a:stretch/>
                  </pic:blipFill>
                  <pic:spPr bwMode="auto">
                    <a:xfrm>
                      <a:off x="0" y="0"/>
                      <a:ext cx="2173607" cy="843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201A" w:rsidRDefault="00F4201A" w:rsidP="00F4201A">
      <w:pPr>
        <w:rPr>
          <w:rFonts w:ascii="Garamond" w:hAnsi="Garamond" w:cs="Arial"/>
          <w:b/>
          <w:sz w:val="28"/>
        </w:rPr>
      </w:pPr>
    </w:p>
    <w:p w:rsidR="00F4201A" w:rsidRPr="00D75FEF" w:rsidRDefault="008E18BE" w:rsidP="00D75FEF">
      <w:pPr>
        <w:jc w:val="center"/>
        <w:rPr>
          <w:rFonts w:ascii="Arial" w:hAnsi="Arial" w:cs="Arial"/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75FEF">
        <w:rPr>
          <w:rFonts w:ascii="Arial" w:hAnsi="Arial" w:cs="Arial"/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Fourth</w:t>
      </w:r>
      <w:r w:rsidR="00F4201A" w:rsidRPr="00D75FEF">
        <w:rPr>
          <w:rFonts w:ascii="Arial" w:hAnsi="Arial" w:cs="Arial"/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Annual PR Internship and Career Fair</w:t>
      </w:r>
    </w:p>
    <w:p w:rsidR="00F4201A" w:rsidRPr="00D75FEF" w:rsidRDefault="00765AAE" w:rsidP="00D75FEF">
      <w:pPr>
        <w:jc w:val="center"/>
        <w:rPr>
          <w:rFonts w:ascii="Arial" w:hAnsi="Arial" w:cs="Arial"/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75FEF">
        <w:rPr>
          <w:rFonts w:ascii="Arial" w:hAnsi="Arial" w:cs="Arial"/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H</w:t>
      </w:r>
      <w:r w:rsidR="00F4201A" w:rsidRPr="00D75FEF">
        <w:rPr>
          <w:rFonts w:ascii="Arial" w:hAnsi="Arial" w:cs="Arial"/>
          <w:b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osted by the Student Public Relations Association</w:t>
      </w:r>
    </w:p>
    <w:p w:rsidR="00F4201A" w:rsidRPr="00D75FEF" w:rsidRDefault="00F4201A" w:rsidP="00D75FEF">
      <w:pPr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B50719" w:rsidRPr="00D75FEF" w:rsidRDefault="008E18BE" w:rsidP="00D75FEF">
      <w:pPr>
        <w:jc w:val="center"/>
        <w:rPr>
          <w:rFonts w:ascii="Arial" w:hAnsi="Arial" w:cs="Arial"/>
          <w:b/>
          <w:color w:val="1F497D" w:themeColor="text2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75FEF">
        <w:rPr>
          <w:rFonts w:ascii="Arial" w:hAnsi="Arial" w:cs="Arial"/>
          <w:b/>
          <w:color w:val="1F497D" w:themeColor="text2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Thursday, October 29</w:t>
      </w:r>
      <w:r w:rsidR="00B50719" w:rsidRPr="00D75FEF">
        <w:rPr>
          <w:rFonts w:ascii="Arial" w:hAnsi="Arial" w:cs="Arial"/>
          <w:b/>
          <w:color w:val="1F497D" w:themeColor="text2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201</w:t>
      </w:r>
      <w:r w:rsidR="00554936">
        <w:rPr>
          <w:rFonts w:ascii="Arial" w:hAnsi="Arial" w:cs="Arial"/>
          <w:b/>
          <w:color w:val="1F497D" w:themeColor="text2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5</w:t>
      </w:r>
    </w:p>
    <w:p w:rsidR="00B50719" w:rsidRDefault="00863B3D" w:rsidP="00D75FEF">
      <w:pPr>
        <w:jc w:val="center"/>
        <w:rPr>
          <w:rFonts w:ascii="Arial" w:hAnsi="Arial" w:cs="Arial"/>
          <w:b/>
          <w:color w:val="1F497D" w:themeColor="text2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75FEF">
        <w:rPr>
          <w:rFonts w:ascii="Arial" w:hAnsi="Arial" w:cs="Arial"/>
          <w:b/>
          <w:color w:val="1F497D" w:themeColor="text2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5:00 – 7:0</w:t>
      </w:r>
      <w:r w:rsidR="00B50719" w:rsidRPr="00D75FEF">
        <w:rPr>
          <w:rFonts w:ascii="Arial" w:hAnsi="Arial" w:cs="Arial"/>
          <w:b/>
          <w:color w:val="1F497D" w:themeColor="text2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0 p.m.</w:t>
      </w:r>
      <w:r w:rsidR="00773ACB">
        <w:rPr>
          <w:rFonts w:ascii="Arial" w:hAnsi="Arial" w:cs="Arial"/>
          <w:b/>
          <w:color w:val="1F497D" w:themeColor="text2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</w:t>
      </w:r>
      <w:r w:rsidR="00B50719" w:rsidRPr="00D75FEF">
        <w:rPr>
          <w:rFonts w:ascii="Arial" w:hAnsi="Arial" w:cs="Arial"/>
          <w:b/>
          <w:color w:val="1F497D" w:themeColor="text2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University</w:t>
      </w:r>
      <w:r w:rsidR="00E714D4">
        <w:rPr>
          <w:rFonts w:ascii="Arial" w:hAnsi="Arial" w:cs="Arial"/>
          <w:b/>
          <w:color w:val="1F497D" w:themeColor="text2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Commons Ballroom A</w:t>
      </w:r>
      <w:bookmarkStart w:id="0" w:name="_GoBack"/>
      <w:bookmarkEnd w:id="0"/>
    </w:p>
    <w:p w:rsidR="00C90E03" w:rsidRDefault="00C90E03" w:rsidP="00D75FEF">
      <w:pPr>
        <w:jc w:val="center"/>
        <w:rPr>
          <w:rFonts w:ascii="Arial" w:hAnsi="Arial" w:cs="Arial"/>
          <w:b/>
          <w:color w:val="1F497D" w:themeColor="text2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07994" w:rsidRDefault="00C07994" w:rsidP="00D75FEF">
      <w:pPr>
        <w:jc w:val="center"/>
        <w:rPr>
          <w:rFonts w:ascii="Arial" w:hAnsi="Arial" w:cs="Arial"/>
          <w:b/>
          <w:color w:val="1F497D" w:themeColor="text2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ectPr w:rsidR="00C07994" w:rsidSect="00B4431B">
          <w:pgSz w:w="12240" w:h="15840"/>
          <w:pgMar w:top="720" w:right="864" w:bottom="1152" w:left="864" w:header="720" w:footer="720" w:gutter="0"/>
          <w:pgBorders w:display="firstPage" w:offsetFrom="page">
            <w:top w:val="single" w:sz="36" w:space="24" w:color="E36C0A" w:themeColor="accent6" w:themeShade="BF"/>
            <w:left w:val="single" w:sz="36" w:space="24" w:color="E36C0A" w:themeColor="accent6" w:themeShade="BF"/>
            <w:bottom w:val="single" w:sz="36" w:space="24" w:color="E36C0A" w:themeColor="accent6" w:themeShade="BF"/>
            <w:right w:val="single" w:sz="36" w:space="24" w:color="E36C0A" w:themeColor="accent6" w:themeShade="BF"/>
          </w:pgBorders>
          <w:cols w:space="720"/>
          <w:docGrid w:linePitch="360"/>
        </w:sectPr>
      </w:pPr>
    </w:p>
    <w:p w:rsidR="00765AAE" w:rsidRDefault="00F4201A" w:rsidP="00F4201A">
      <w:pPr>
        <w:pStyle w:val="Address2"/>
      </w:pPr>
      <w:r>
        <w:lastRenderedPageBreak/>
        <w:t xml:space="preserve">          </w:t>
      </w:r>
      <w:r w:rsidR="00F81720">
        <w:t xml:space="preserve">    </w:t>
      </w:r>
      <w:r>
        <w:t xml:space="preserve">     </w:t>
      </w:r>
    </w:p>
    <w:p w:rsidR="00C90E03" w:rsidRDefault="00CB548F" w:rsidP="00F4201A">
      <w:pPr>
        <w:pStyle w:val="Address2"/>
      </w:pPr>
      <w:r>
        <w:rPr>
          <w:noProof/>
        </w:rPr>
        <w:drawing>
          <wp:inline distT="0" distB="0" distL="0" distR="0" wp14:anchorId="23AEE3AC" wp14:editId="0760FDA0">
            <wp:extent cx="1446634" cy="297541"/>
            <wp:effectExtent l="0" t="0" r="127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958" cy="33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FEF" w:rsidRDefault="00C90E03" w:rsidP="00F4201A">
      <w:pPr>
        <w:pStyle w:val="Address2"/>
      </w:pPr>
      <w:r w:rsidRPr="00C90E03">
        <w:t xml:space="preserve"> </w:t>
      </w:r>
      <w:hyperlink r:id="rId8" w:history="1">
        <w:r w:rsidRPr="00442807">
          <w:rPr>
            <w:rStyle w:val="Hyperlink"/>
          </w:rPr>
          <w:t>http://cpronline.com/</w:t>
        </w:r>
      </w:hyperlink>
    </w:p>
    <w:p w:rsidR="00C90E03" w:rsidRDefault="00C90E03" w:rsidP="00F4201A">
      <w:pPr>
        <w:pStyle w:val="Address2"/>
      </w:pPr>
    </w:p>
    <w:p w:rsidR="00D75FEF" w:rsidRDefault="00CB548F" w:rsidP="00F4201A">
      <w:pPr>
        <w:pStyle w:val="Address2"/>
      </w:pPr>
      <w:r>
        <w:rPr>
          <w:noProof/>
        </w:rPr>
        <w:drawing>
          <wp:inline distT="0" distB="0" distL="0" distR="0" wp14:anchorId="315A2EE5" wp14:editId="6BC5DBEF">
            <wp:extent cx="1942474" cy="343929"/>
            <wp:effectExtent l="0" t="0" r="635" b="0"/>
            <wp:docPr id="9" name="Picture 9" descr="Kraus Marketing, seo, logo design, branding, ppc, social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aus Marketing, seo, logo design, branding, ppc, social me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054" cy="358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E03" w:rsidRPr="00C90E03">
        <w:t xml:space="preserve"> </w:t>
      </w:r>
      <w:hyperlink r:id="rId10" w:history="1">
        <w:r w:rsidR="00C90E03" w:rsidRPr="00442807">
          <w:rPr>
            <w:rStyle w:val="Hyperlink"/>
          </w:rPr>
          <w:t>http://krausgroupmarketing.com/</w:t>
        </w:r>
      </w:hyperlink>
    </w:p>
    <w:p w:rsidR="00C90E03" w:rsidRPr="009F75EA" w:rsidRDefault="009F75EA" w:rsidP="00F4201A">
      <w:pPr>
        <w:pStyle w:val="Address2"/>
        <w:rPr>
          <w:rStyle w:val="Hyperlink"/>
          <w:noProof/>
          <w:color w:val="auto"/>
          <w:u w:val="none"/>
        </w:rPr>
      </w:pPr>
      <w:r w:rsidRPr="009F75EA">
        <w:rPr>
          <w:rStyle w:val="Hyperlink"/>
          <w:noProof/>
          <w:color w:val="auto"/>
          <w:u w:val="none"/>
        </w:rPr>
        <w:t>Joel Kraus</w:t>
      </w:r>
    </w:p>
    <w:p w:rsidR="00C90E03" w:rsidRDefault="00C90E03" w:rsidP="00F4201A">
      <w:pPr>
        <w:pStyle w:val="Address2"/>
      </w:pPr>
    </w:p>
    <w:p w:rsidR="00D75FEF" w:rsidRDefault="00F4201A" w:rsidP="00F4201A">
      <w:pPr>
        <w:pStyle w:val="Address2"/>
      </w:pPr>
      <w:r>
        <w:t xml:space="preserve">  </w:t>
      </w:r>
      <w:r w:rsidR="004F52E7">
        <w:rPr>
          <w:noProof/>
        </w:rPr>
        <w:drawing>
          <wp:inline distT="0" distB="0" distL="0" distR="0" wp14:anchorId="37406714" wp14:editId="20E8BC7F">
            <wp:extent cx="2241550" cy="303312"/>
            <wp:effectExtent l="0" t="0" r="6350" b="1905"/>
            <wp:docPr id="10" name="Picture 10" descr="First and Last 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st and Last P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179" cy="317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E03" w:rsidRPr="00C90E03">
        <w:t xml:space="preserve"> </w:t>
      </w:r>
      <w:hyperlink r:id="rId12" w:history="1">
        <w:r w:rsidR="00C90E03" w:rsidRPr="00442807">
          <w:rPr>
            <w:rStyle w:val="Hyperlink"/>
          </w:rPr>
          <w:t>http://www.firstandlastpr.com/</w:t>
        </w:r>
      </w:hyperlink>
    </w:p>
    <w:p w:rsidR="00C90E03" w:rsidRDefault="00C90E03" w:rsidP="00F4201A">
      <w:pPr>
        <w:pStyle w:val="Address2"/>
      </w:pPr>
    </w:p>
    <w:p w:rsidR="00C90E03" w:rsidRDefault="00F4201A" w:rsidP="00F4201A">
      <w:pPr>
        <w:pStyle w:val="Address2"/>
      </w:pPr>
      <w:r>
        <w:t xml:space="preserve">     </w:t>
      </w:r>
      <w:r w:rsidR="00CB548F">
        <w:rPr>
          <w:noProof/>
        </w:rPr>
        <w:drawing>
          <wp:inline distT="0" distB="0" distL="0" distR="0" wp14:anchorId="00E75555" wp14:editId="45C154BA">
            <wp:extent cx="1234440" cy="476250"/>
            <wp:effectExtent l="0" t="0" r="3810" b="0"/>
            <wp:docPr id="6" name="Picture 6" descr="SP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I 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573" cy="486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FEF" w:rsidRDefault="00C90E03" w:rsidP="00F4201A">
      <w:pPr>
        <w:pStyle w:val="Address2"/>
      </w:pPr>
      <w:r w:rsidRPr="00C90E03">
        <w:t xml:space="preserve"> </w:t>
      </w:r>
      <w:hyperlink r:id="rId14" w:history="1">
        <w:r w:rsidRPr="00442807">
          <w:rPr>
            <w:rStyle w:val="Hyperlink"/>
          </w:rPr>
          <w:t>http://spigroup.com/</w:t>
        </w:r>
      </w:hyperlink>
    </w:p>
    <w:p w:rsidR="00C90E03" w:rsidRDefault="00C90E03" w:rsidP="00F4201A">
      <w:pPr>
        <w:pStyle w:val="Address2"/>
      </w:pPr>
    </w:p>
    <w:p w:rsidR="00C90E03" w:rsidRDefault="00CB548F" w:rsidP="00F4201A">
      <w:pPr>
        <w:pStyle w:val="Address2"/>
      </w:pPr>
      <w:r>
        <w:rPr>
          <w:noProof/>
        </w:rPr>
        <w:drawing>
          <wp:inline distT="0" distB="0" distL="0" distR="0" wp14:anchorId="6EDB6889" wp14:editId="72465118">
            <wp:extent cx="1628775" cy="471632"/>
            <wp:effectExtent l="0" t="0" r="0" b="5080"/>
            <wp:docPr id="12" name="Picture 12" descr="http://www.odwyerpr.com/pr_firms_database/logos/ros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dwyerpr.com/pr_firms_database/logos/rosica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529" cy="475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FEF" w:rsidRDefault="00C90E03" w:rsidP="00F4201A">
      <w:pPr>
        <w:pStyle w:val="Address2"/>
      </w:pPr>
      <w:r w:rsidRPr="00C90E03">
        <w:t xml:space="preserve"> </w:t>
      </w:r>
      <w:hyperlink r:id="rId16" w:history="1">
        <w:r w:rsidRPr="00442807">
          <w:rPr>
            <w:rStyle w:val="Hyperlink"/>
          </w:rPr>
          <w:t>http://www.rosica.com/</w:t>
        </w:r>
      </w:hyperlink>
    </w:p>
    <w:p w:rsidR="00773ACB" w:rsidRDefault="00773ACB" w:rsidP="00F4201A">
      <w:pPr>
        <w:pStyle w:val="Address2"/>
      </w:pPr>
    </w:p>
    <w:p w:rsidR="00773ACB" w:rsidRDefault="00773ACB" w:rsidP="00F4201A">
      <w:pPr>
        <w:pStyle w:val="Address2"/>
      </w:pPr>
      <w:r>
        <w:rPr>
          <w:noProof/>
        </w:rPr>
        <w:drawing>
          <wp:inline distT="0" distB="0" distL="0" distR="0" wp14:anchorId="4098441B" wp14:editId="2C79A6B0">
            <wp:extent cx="990600" cy="247650"/>
            <wp:effectExtent l="0" t="0" r="0" b="0"/>
            <wp:docPr id="13" name="Picture 13" descr="Qui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in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036" cy="249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ACB" w:rsidRDefault="00C07994" w:rsidP="00773ACB">
      <w:pPr>
        <w:pStyle w:val="Address2"/>
        <w:rPr>
          <w:noProof/>
        </w:rPr>
      </w:pPr>
      <w:hyperlink r:id="rId18" w:history="1">
        <w:r w:rsidR="00773ACB" w:rsidRPr="00442807">
          <w:rPr>
            <w:rStyle w:val="Hyperlink"/>
            <w:noProof/>
          </w:rPr>
          <w:t>http://www.quinn.pr/</w:t>
        </w:r>
      </w:hyperlink>
    </w:p>
    <w:p w:rsidR="00773ACB" w:rsidRDefault="00773ACB" w:rsidP="00773ACB">
      <w:pPr>
        <w:pStyle w:val="Address2"/>
        <w:rPr>
          <w:noProof/>
        </w:rPr>
      </w:pPr>
    </w:p>
    <w:p w:rsidR="00773ACB" w:rsidRDefault="00773ACB" w:rsidP="00F4201A">
      <w:pPr>
        <w:pStyle w:val="Address2"/>
      </w:pPr>
    </w:p>
    <w:p w:rsidR="00773ACB" w:rsidRDefault="00773ACB" w:rsidP="00F4201A">
      <w:pPr>
        <w:pStyle w:val="Address2"/>
      </w:pPr>
    </w:p>
    <w:p w:rsidR="00773ACB" w:rsidRDefault="00773ACB" w:rsidP="00F4201A">
      <w:pPr>
        <w:pStyle w:val="Address2"/>
      </w:pPr>
    </w:p>
    <w:p w:rsidR="00C90E03" w:rsidRDefault="00C90E03" w:rsidP="00C90E03">
      <w:pPr>
        <w:pStyle w:val="Address2"/>
      </w:pPr>
      <w:r>
        <w:rPr>
          <w:noProof/>
        </w:rPr>
        <w:drawing>
          <wp:inline distT="0" distB="0" distL="0" distR="0" wp14:anchorId="0245755D" wp14:editId="3DB42F6D">
            <wp:extent cx="1513840" cy="419746"/>
            <wp:effectExtent l="0" t="0" r="0" b="0"/>
            <wp:docPr id="7" name="Picture 7" descr="Today's Business | New Jersey Digital Adverti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day's Business | New Jersey Digital Advertisi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039" cy="432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E03" w:rsidRDefault="00C07994" w:rsidP="00C90E03">
      <w:pPr>
        <w:pStyle w:val="Address2"/>
      </w:pPr>
      <w:hyperlink r:id="rId20" w:history="1">
        <w:r w:rsidR="00C90E03" w:rsidRPr="00442807">
          <w:rPr>
            <w:rStyle w:val="Hyperlink"/>
          </w:rPr>
          <w:t>http://tbsmo.com/</w:t>
        </w:r>
      </w:hyperlink>
    </w:p>
    <w:p w:rsidR="00C90E03" w:rsidRDefault="00C90E03" w:rsidP="00C90E03">
      <w:pPr>
        <w:pStyle w:val="Address2"/>
        <w:jc w:val="left"/>
      </w:pPr>
    </w:p>
    <w:p w:rsidR="00C90E03" w:rsidRDefault="00F4201A" w:rsidP="00F4201A">
      <w:pPr>
        <w:pStyle w:val="Address2"/>
      </w:pPr>
      <w:r>
        <w:rPr>
          <w:noProof/>
        </w:rPr>
        <w:drawing>
          <wp:inline distT="0" distB="0" distL="0" distR="0" wp14:anchorId="448C3CBF" wp14:editId="53033531">
            <wp:extent cx="409575" cy="409575"/>
            <wp:effectExtent l="0" t="0" r="9525" b="9525"/>
            <wp:docPr id="31" name="Picture 31" descr="https://lh3.googleusercontent.com/-fKhxGB5sPew/AAAAAAAAAAI/AAAAAAAAAGc/Vv_uQgjOoqQ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lh3.googleusercontent.com/-fKhxGB5sPew/AAAAAAAAAAI/AAAAAAAAAGc/Vv_uQgjOoqQ/photo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51" cy="412951"/>
                    </a:xfrm>
                    <a:prstGeom prst="rect">
                      <a:avLst/>
                    </a:prstGeom>
                    <a:solidFill>
                      <a:sysClr val="window" lastClr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07FF">
        <w:t xml:space="preserve">  </w:t>
      </w:r>
      <w:r w:rsidR="00AD5C0B">
        <w:t xml:space="preserve">    </w:t>
      </w:r>
    </w:p>
    <w:p w:rsidR="00D75FEF" w:rsidRDefault="00C07994" w:rsidP="00F4201A">
      <w:pPr>
        <w:pStyle w:val="Address2"/>
      </w:pPr>
      <w:hyperlink r:id="rId22" w:history="1">
        <w:r w:rsidR="00C90E03" w:rsidRPr="00442807">
          <w:rPr>
            <w:rStyle w:val="Hyperlink"/>
          </w:rPr>
          <w:t>http://www.thedsmgroup.com/</w:t>
        </w:r>
      </w:hyperlink>
    </w:p>
    <w:p w:rsidR="00C90E03" w:rsidRPr="00773ACB" w:rsidRDefault="00C90E03" w:rsidP="00F4201A">
      <w:pPr>
        <w:pStyle w:val="Address2"/>
        <w:rPr>
          <w:rStyle w:val="Hyperlink"/>
          <w:noProof/>
          <w:color w:val="auto"/>
          <w:u w:val="none"/>
        </w:rPr>
      </w:pPr>
    </w:p>
    <w:p w:rsidR="00773ACB" w:rsidRDefault="00773ACB" w:rsidP="00F4201A">
      <w:pPr>
        <w:pStyle w:val="Address2"/>
      </w:pPr>
    </w:p>
    <w:p w:rsidR="00C90E03" w:rsidRDefault="00AD5C0B" w:rsidP="00F4201A">
      <w:pPr>
        <w:pStyle w:val="Address2"/>
      </w:pPr>
      <w:r>
        <w:t xml:space="preserve"> </w:t>
      </w:r>
      <w:r>
        <w:rPr>
          <w:noProof/>
          <w:color w:val="0000FF"/>
        </w:rPr>
        <w:drawing>
          <wp:inline distT="0" distB="0" distL="0" distR="0" wp14:anchorId="3D1C6F6B" wp14:editId="06EB34D1">
            <wp:extent cx="560942" cy="495300"/>
            <wp:effectExtent l="0" t="0" r="0" b="0"/>
            <wp:docPr id="1" name="Picture 1" descr="The S3 Agency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S3 Agency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76" cy="500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FEF" w:rsidRDefault="00CB548F" w:rsidP="00F4201A">
      <w:pPr>
        <w:pStyle w:val="Address2"/>
        <w:rPr>
          <w:rStyle w:val="Hyperlink"/>
          <w:noProof/>
        </w:rPr>
      </w:pPr>
      <w:r w:rsidRPr="00CB548F">
        <w:rPr>
          <w:noProof/>
        </w:rPr>
        <w:t xml:space="preserve"> </w:t>
      </w:r>
      <w:hyperlink r:id="rId25" w:history="1">
        <w:r w:rsidR="00C90E03" w:rsidRPr="00442807">
          <w:rPr>
            <w:rStyle w:val="Hyperlink"/>
            <w:noProof/>
          </w:rPr>
          <w:t>http://thes3agency.com/home</w:t>
        </w:r>
      </w:hyperlink>
    </w:p>
    <w:p w:rsidR="00C90E03" w:rsidRDefault="00C90E03" w:rsidP="00F4201A">
      <w:pPr>
        <w:pStyle w:val="Address2"/>
        <w:rPr>
          <w:noProof/>
        </w:rPr>
      </w:pPr>
    </w:p>
    <w:p w:rsidR="00C90E03" w:rsidRDefault="00CB548F" w:rsidP="00F4201A">
      <w:pPr>
        <w:pStyle w:val="Address2"/>
        <w:rPr>
          <w:noProof/>
        </w:rPr>
      </w:pPr>
      <w:r>
        <w:rPr>
          <w:noProof/>
          <w:color w:val="0000FF"/>
        </w:rPr>
        <w:drawing>
          <wp:inline distT="0" distB="0" distL="0" distR="0" wp14:anchorId="0855DA58" wp14:editId="60A62015">
            <wp:extent cx="554355" cy="923925"/>
            <wp:effectExtent l="0" t="0" r="0" b="9525"/>
            <wp:docPr id="2" name="Picture 2" descr="http://greenroompr.com/wp-content/uploads/2015/02/gr_comm_web_logo.gif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eenroompr.com/wp-content/uploads/2015/02/gr_comm_web_logo.gif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:rsidR="00D75FEF" w:rsidRDefault="00C07994" w:rsidP="00F4201A">
      <w:pPr>
        <w:pStyle w:val="Address2"/>
        <w:rPr>
          <w:rStyle w:val="Hyperlink"/>
          <w:noProof/>
        </w:rPr>
      </w:pPr>
      <w:hyperlink r:id="rId28" w:history="1">
        <w:r w:rsidR="00C90E03" w:rsidRPr="00442807">
          <w:rPr>
            <w:rStyle w:val="Hyperlink"/>
            <w:noProof/>
          </w:rPr>
          <w:t>http://greenroompr.com/</w:t>
        </w:r>
      </w:hyperlink>
    </w:p>
    <w:p w:rsidR="00C90E03" w:rsidRDefault="00365D5E" w:rsidP="00F4201A">
      <w:pPr>
        <w:pStyle w:val="Address2"/>
        <w:rPr>
          <w:noProof/>
        </w:rPr>
      </w:pPr>
      <w:r>
        <w:rPr>
          <w:noProof/>
        </w:rPr>
        <w:t xml:space="preserve">  </w:t>
      </w:r>
      <w:r w:rsidR="00863B3D">
        <w:rPr>
          <w:noProof/>
        </w:rPr>
        <w:drawing>
          <wp:inline distT="0" distB="0" distL="0" distR="0" wp14:anchorId="6029B5B8" wp14:editId="3B2D49DB">
            <wp:extent cx="1248745" cy="513769"/>
            <wp:effectExtent l="0" t="0" r="8890" b="635"/>
            <wp:docPr id="8" name="Picture 8" descr="Image result for smithsolve morristown 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mithsolve morristown nj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486" cy="53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E03" w:rsidRDefault="00C90E03" w:rsidP="00F4201A">
      <w:pPr>
        <w:pStyle w:val="Address2"/>
        <w:rPr>
          <w:rStyle w:val="Hyperlink"/>
          <w:noProof/>
        </w:rPr>
      </w:pPr>
      <w:r w:rsidRPr="00C90E03">
        <w:t xml:space="preserve"> </w:t>
      </w:r>
      <w:hyperlink r:id="rId30" w:history="1">
        <w:r w:rsidRPr="00442807">
          <w:rPr>
            <w:rStyle w:val="Hyperlink"/>
            <w:noProof/>
          </w:rPr>
          <w:t>http://smithsolve.com/</w:t>
        </w:r>
      </w:hyperlink>
    </w:p>
    <w:p w:rsidR="00C90E03" w:rsidRDefault="00C90E03" w:rsidP="00F4201A">
      <w:pPr>
        <w:pStyle w:val="Address2"/>
        <w:rPr>
          <w:noProof/>
        </w:rPr>
        <w:sectPr w:rsidR="00C90E03" w:rsidSect="00C90E03">
          <w:type w:val="continuous"/>
          <w:pgSz w:w="12240" w:h="15840"/>
          <w:pgMar w:top="720" w:right="864" w:bottom="1152" w:left="864" w:header="720" w:footer="720" w:gutter="0"/>
          <w:pgBorders w:display="firstPage" w:offsetFrom="page">
            <w:top w:val="single" w:sz="36" w:space="24" w:color="E36C0A" w:themeColor="accent6" w:themeShade="BF"/>
            <w:left w:val="single" w:sz="36" w:space="24" w:color="E36C0A" w:themeColor="accent6" w:themeShade="BF"/>
            <w:bottom w:val="single" w:sz="36" w:space="24" w:color="E36C0A" w:themeColor="accent6" w:themeShade="BF"/>
            <w:right w:val="single" w:sz="36" w:space="24" w:color="E36C0A" w:themeColor="accent6" w:themeShade="BF"/>
          </w:pgBorders>
          <w:cols w:num="2" w:space="720"/>
          <w:docGrid w:linePitch="360"/>
        </w:sectPr>
      </w:pPr>
    </w:p>
    <w:p w:rsidR="00C07994" w:rsidRDefault="00C07994" w:rsidP="00773ACB">
      <w:pPr>
        <w:pStyle w:val="Address2"/>
        <w:jc w:val="left"/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C07994" w:rsidRDefault="00C07994" w:rsidP="00773ACB">
      <w:pPr>
        <w:pStyle w:val="Address2"/>
        <w:jc w:val="left"/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9F75EA" w:rsidRPr="009F75EA" w:rsidRDefault="00773ACB" w:rsidP="00773ACB">
      <w:pPr>
        <w:pStyle w:val="Address2"/>
        <w:jc w:val="left"/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Also recruiting </w:t>
      </w:r>
      <w:r w:rsidR="00DF79E5"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on campus </w:t>
      </w:r>
      <w:r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interns for spring: </w:t>
      </w:r>
      <w:r w:rsidR="009F75EA" w:rsidRPr="009F75EA"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University Galleries, Career Center, Marketing &amp; Public Relations and more!  </w:t>
      </w:r>
    </w:p>
    <w:p w:rsidR="00A00F72" w:rsidRDefault="00365D5E" w:rsidP="00773ACB">
      <w:pPr>
        <w:pStyle w:val="Address2"/>
        <w:jc w:val="left"/>
      </w:pPr>
      <w:r>
        <w:rPr>
          <w:noProof/>
        </w:rPr>
        <w:t xml:space="preserve">     </w:t>
      </w:r>
      <w:r w:rsidR="00A00F72">
        <w:t xml:space="preserve">    </w:t>
      </w:r>
    </w:p>
    <w:p w:rsidR="00F4201A" w:rsidRPr="00683361" w:rsidRDefault="009F75EA" w:rsidP="00683361">
      <w:pPr>
        <w:pStyle w:val="Address2"/>
        <w:jc w:val="left"/>
        <w:rPr>
          <w:rFonts w:ascii="Garamond" w:hAnsi="Garamond"/>
          <w:i/>
          <w:sz w:val="24"/>
        </w:rPr>
      </w:pPr>
      <w:r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Dress professionally and be sure to bring multiple copies of your great resume!</w:t>
      </w:r>
      <w:r w:rsidR="00773ACB"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683361"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The event is open to students from all majors.  Refreshments served.  </w:t>
      </w:r>
      <w:r w:rsidR="00683361"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683361"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683361"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683361"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683361"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683361"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F4201A" w:rsidRPr="00683361">
        <w:rPr>
          <w:rFonts w:ascii="Garamond" w:hAnsi="Garamond"/>
          <w:i/>
          <w:sz w:val="28"/>
        </w:rPr>
        <w:t>Event funded by S.G.A.</w:t>
      </w:r>
    </w:p>
    <w:sectPr w:rsidR="00F4201A" w:rsidRPr="00683361" w:rsidSect="00C90E03">
      <w:type w:val="continuous"/>
      <w:pgSz w:w="12240" w:h="15840"/>
      <w:pgMar w:top="720" w:right="864" w:bottom="1152" w:left="864" w:header="720" w:footer="720" w:gutter="0"/>
      <w:pgBorders w:display="firstPage" w:offsetFrom="page">
        <w:top w:val="single" w:sz="36" w:space="24" w:color="E36C0A" w:themeColor="accent6" w:themeShade="BF"/>
        <w:left w:val="single" w:sz="36" w:space="24" w:color="E36C0A" w:themeColor="accent6" w:themeShade="BF"/>
        <w:bottom w:val="single" w:sz="36" w:space="24" w:color="E36C0A" w:themeColor="accent6" w:themeShade="BF"/>
        <w:right w:val="single" w:sz="36" w:space="24" w:color="E36C0A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13C88"/>
    <w:multiLevelType w:val="hybridMultilevel"/>
    <w:tmpl w:val="CC324B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1A"/>
    <w:rsid w:val="00094940"/>
    <w:rsid w:val="00114123"/>
    <w:rsid w:val="002448E4"/>
    <w:rsid w:val="00253DB9"/>
    <w:rsid w:val="00365D5E"/>
    <w:rsid w:val="004A3D2C"/>
    <w:rsid w:val="004F52E7"/>
    <w:rsid w:val="00554936"/>
    <w:rsid w:val="005A3A55"/>
    <w:rsid w:val="005D3E04"/>
    <w:rsid w:val="00660991"/>
    <w:rsid w:val="00683361"/>
    <w:rsid w:val="006948B2"/>
    <w:rsid w:val="00765AAE"/>
    <w:rsid w:val="00773ACB"/>
    <w:rsid w:val="00776744"/>
    <w:rsid w:val="007F0F91"/>
    <w:rsid w:val="00863B3D"/>
    <w:rsid w:val="008D2335"/>
    <w:rsid w:val="008E18BE"/>
    <w:rsid w:val="008F48EE"/>
    <w:rsid w:val="00942DF6"/>
    <w:rsid w:val="00992F7D"/>
    <w:rsid w:val="009F75EA"/>
    <w:rsid w:val="00A00F72"/>
    <w:rsid w:val="00A01A25"/>
    <w:rsid w:val="00AD5C0B"/>
    <w:rsid w:val="00B4431B"/>
    <w:rsid w:val="00B50719"/>
    <w:rsid w:val="00BA608F"/>
    <w:rsid w:val="00C07994"/>
    <w:rsid w:val="00C90E03"/>
    <w:rsid w:val="00CA7282"/>
    <w:rsid w:val="00CB548F"/>
    <w:rsid w:val="00CC7088"/>
    <w:rsid w:val="00CF24FA"/>
    <w:rsid w:val="00D41686"/>
    <w:rsid w:val="00D75FEF"/>
    <w:rsid w:val="00DF79E5"/>
    <w:rsid w:val="00E007FF"/>
    <w:rsid w:val="00E679EF"/>
    <w:rsid w:val="00E714D4"/>
    <w:rsid w:val="00ED330D"/>
    <w:rsid w:val="00EE1D70"/>
    <w:rsid w:val="00F4201A"/>
    <w:rsid w:val="00F623EC"/>
    <w:rsid w:val="00F76C0C"/>
    <w:rsid w:val="00F81720"/>
    <w:rsid w:val="00FB6228"/>
    <w:rsid w:val="00FC3C6C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14DB6F-2149-46EC-975E-863FB0E8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0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2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01A"/>
    <w:rPr>
      <w:rFonts w:ascii="Tahoma" w:eastAsia="Times New Roman" w:hAnsi="Tahoma" w:cs="Tahoma"/>
      <w:sz w:val="16"/>
      <w:szCs w:val="16"/>
    </w:rPr>
  </w:style>
  <w:style w:type="paragraph" w:customStyle="1" w:styleId="Address2">
    <w:name w:val="Address 2"/>
    <w:basedOn w:val="Normal"/>
    <w:rsid w:val="00F4201A"/>
    <w:pPr>
      <w:keepLines/>
      <w:jc w:val="center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8172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73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ronline.com/" TargetMode="External"/><Relationship Id="rId13" Type="http://schemas.openxmlformats.org/officeDocument/2006/relationships/image" Target="media/image6.png"/><Relationship Id="rId18" Type="http://schemas.openxmlformats.org/officeDocument/2006/relationships/hyperlink" Target="http://www.quinn.pr/" TargetMode="External"/><Relationship Id="rId26" Type="http://schemas.openxmlformats.org/officeDocument/2006/relationships/hyperlink" Target="http://greenroompr.com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3.png"/><Relationship Id="rId12" Type="http://schemas.openxmlformats.org/officeDocument/2006/relationships/hyperlink" Target="http://www.firstandlastpr.com/" TargetMode="External"/><Relationship Id="rId17" Type="http://schemas.openxmlformats.org/officeDocument/2006/relationships/image" Target="media/image8.png"/><Relationship Id="rId25" Type="http://schemas.openxmlformats.org/officeDocument/2006/relationships/hyperlink" Target="http://thes3agency.com/hom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osica.com/" TargetMode="External"/><Relationship Id="rId20" Type="http://schemas.openxmlformats.org/officeDocument/2006/relationships/hyperlink" Target="http://tbsmo.com/" TargetMode="External"/><Relationship Id="rId29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24" Type="http://schemas.openxmlformats.org/officeDocument/2006/relationships/image" Target="media/image11.gif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23" Type="http://schemas.openxmlformats.org/officeDocument/2006/relationships/hyperlink" Target="http://thes3agency.com/home" TargetMode="External"/><Relationship Id="rId28" Type="http://schemas.openxmlformats.org/officeDocument/2006/relationships/hyperlink" Target="http://greenroompr.com/" TargetMode="External"/><Relationship Id="rId10" Type="http://schemas.openxmlformats.org/officeDocument/2006/relationships/hyperlink" Target="http://krausgroupmarketing.com/" TargetMode="External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spigroup.com/" TargetMode="External"/><Relationship Id="rId22" Type="http://schemas.openxmlformats.org/officeDocument/2006/relationships/hyperlink" Target="http://www.thedsmgroup.com/" TargetMode="External"/><Relationship Id="rId27" Type="http://schemas.openxmlformats.org/officeDocument/2006/relationships/image" Target="media/image12.gif"/><Relationship Id="rId30" Type="http://schemas.openxmlformats.org/officeDocument/2006/relationships/hyperlink" Target="http://smithsolv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Paterson University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brownl50</dc:creator>
  <cp:lastModifiedBy>L</cp:lastModifiedBy>
  <cp:revision>2</cp:revision>
  <cp:lastPrinted>2014-10-28T19:38:00Z</cp:lastPrinted>
  <dcterms:created xsi:type="dcterms:W3CDTF">2015-10-27T14:54:00Z</dcterms:created>
  <dcterms:modified xsi:type="dcterms:W3CDTF">2015-10-27T14:54:00Z</dcterms:modified>
</cp:coreProperties>
</file>